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DAFB5" w14:textId="77777777" w:rsidR="00016BA7" w:rsidRDefault="00D44434">
      <w:pPr>
        <w:spacing w:after="177" w:line="313" w:lineRule="auto"/>
        <w:ind w:left="-5"/>
      </w:pPr>
      <w:r>
        <w:t xml:space="preserve">Na temelju članka 16. Statuta Hrvatske komore socijalnih radnika (»Narodne novine«, broj 114/2013 i 41/2014), Skupština Hrvatske komore socijalnih radnika je dana 17.12.2014. godine donijela slijedeći </w:t>
      </w:r>
    </w:p>
    <w:p w14:paraId="525A8F97" w14:textId="77777777" w:rsidR="00016BA7" w:rsidRDefault="00D44434">
      <w:pPr>
        <w:spacing w:after="0" w:line="259" w:lineRule="auto"/>
        <w:ind w:left="12" w:right="2"/>
        <w:jc w:val="center"/>
      </w:pPr>
      <w:r>
        <w:rPr>
          <w:b/>
        </w:rPr>
        <w:t xml:space="preserve">PRAVILNIK O IZBORU TIJELA </w:t>
      </w:r>
    </w:p>
    <w:p w14:paraId="77436FB7" w14:textId="77777777" w:rsidR="00016BA7" w:rsidRDefault="00D44434">
      <w:pPr>
        <w:spacing w:after="0" w:line="259" w:lineRule="auto"/>
        <w:ind w:left="12" w:right="4"/>
        <w:jc w:val="center"/>
      </w:pPr>
      <w:r>
        <w:rPr>
          <w:b/>
        </w:rPr>
        <w:t xml:space="preserve">HRVATSKE KOMORE SOCIJALNIH </w:t>
      </w:r>
      <w:r>
        <w:rPr>
          <w:b/>
        </w:rPr>
        <w:t xml:space="preserve">RADNIKA </w:t>
      </w:r>
    </w:p>
    <w:p w14:paraId="7121B3D7" w14:textId="77777777" w:rsidR="00016BA7" w:rsidRDefault="00D4443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4FD42C1" w14:textId="77777777" w:rsidR="00016BA7" w:rsidRDefault="00D44434">
      <w:pPr>
        <w:spacing w:after="0" w:line="259" w:lineRule="auto"/>
        <w:ind w:left="12" w:right="3"/>
        <w:jc w:val="center"/>
      </w:pPr>
      <w:r>
        <w:rPr>
          <w:b/>
        </w:rPr>
        <w:t>I. OP</w:t>
      </w:r>
      <w:r>
        <w:rPr>
          <w:sz w:val="37"/>
          <w:vertAlign w:val="subscript"/>
        </w:rPr>
        <w:t>Ć</w:t>
      </w:r>
      <w:r>
        <w:rPr>
          <w:b/>
        </w:rPr>
        <w:t xml:space="preserve">E ODREDBE </w:t>
      </w:r>
    </w:p>
    <w:p w14:paraId="72F6C57F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00037BBF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1. </w:t>
      </w:r>
    </w:p>
    <w:p w14:paraId="20AF035D" w14:textId="77777777" w:rsidR="00016BA7" w:rsidRDefault="00D4443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520CA5E" w14:textId="77777777" w:rsidR="00016BA7" w:rsidRDefault="00D44434">
      <w:pPr>
        <w:ind w:left="-5"/>
      </w:pPr>
      <w:r>
        <w:t>Ovim Pravilnikom o izboru tijela Hrvatske komore socijalnih radnika (u daljnjem tekstu: Pravilnik) uređuju se izbori za Upravni odbor, predsjednika i zamjenika predsjednika Komore, Nadzorni odbor i Disciplinski su</w:t>
      </w:r>
      <w:r>
        <w:t xml:space="preserve">d Hrvatske komore socijalnih radnika. </w:t>
      </w:r>
    </w:p>
    <w:p w14:paraId="06008009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5C3C8926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2. </w:t>
      </w:r>
    </w:p>
    <w:p w14:paraId="19665345" w14:textId="77777777" w:rsidR="00016BA7" w:rsidRDefault="00D4443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953717" w14:textId="77777777" w:rsidR="00016BA7" w:rsidRDefault="00D44434">
      <w:pPr>
        <w:ind w:left="-5"/>
      </w:pPr>
      <w:r>
        <w:t xml:space="preserve">Članovi Hrvatske komore socijalnih radnika (u daljnjem tekstu: Komora) imaju pravo biranja tijela Komore i pravo biti birani u njih. </w:t>
      </w:r>
    </w:p>
    <w:p w14:paraId="486F2999" w14:textId="77777777" w:rsidR="00016BA7" w:rsidRDefault="00D44434">
      <w:pPr>
        <w:spacing w:after="50" w:line="259" w:lineRule="auto"/>
        <w:ind w:left="0" w:firstLine="0"/>
      </w:pPr>
      <w:r>
        <w:t xml:space="preserve"> </w:t>
      </w:r>
    </w:p>
    <w:p w14:paraId="6B9BADEB" w14:textId="77777777" w:rsidR="00016BA7" w:rsidRDefault="00D44434">
      <w:pPr>
        <w:ind w:left="-5"/>
      </w:pPr>
      <w:r>
        <w:t>Članovi Komore u statusu mirovanja i prekida poslovanja, članovi k</w:t>
      </w:r>
      <w:r>
        <w:t xml:space="preserve">ojima je izrečena teža stegovna mjera te počasni članovi, ne mogu se kandidirati za pojedine funkcije u tijelima Komore i ne mogu glasovati. </w:t>
      </w:r>
    </w:p>
    <w:p w14:paraId="4E6BFA52" w14:textId="77777777" w:rsidR="00016BA7" w:rsidRDefault="00D44434">
      <w:pPr>
        <w:spacing w:after="37" w:line="259" w:lineRule="auto"/>
        <w:ind w:left="0" w:firstLine="0"/>
      </w:pPr>
      <w:r>
        <w:t xml:space="preserve"> </w:t>
      </w:r>
    </w:p>
    <w:p w14:paraId="1F6EEFA3" w14:textId="77777777" w:rsidR="00016BA7" w:rsidRDefault="00D44434">
      <w:pPr>
        <w:ind w:left="-5"/>
      </w:pPr>
      <w:r>
        <w:t xml:space="preserve">Prava i obveze članova tijela Komore propisat će se Poslovnikom o njihovom radu. </w:t>
      </w:r>
    </w:p>
    <w:p w14:paraId="7DEBFD81" w14:textId="77777777" w:rsidR="00016BA7" w:rsidRDefault="00D4443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1692E07" w14:textId="77777777" w:rsidR="00016BA7" w:rsidRDefault="00D44434">
      <w:pPr>
        <w:spacing w:after="0" w:line="259" w:lineRule="auto"/>
        <w:ind w:left="12" w:right="2"/>
        <w:jc w:val="center"/>
      </w:pPr>
      <w:r>
        <w:rPr>
          <w:b/>
        </w:rPr>
        <w:t xml:space="preserve">II. IZBORI ZA UPRAVNI ODBOR </w:t>
      </w:r>
    </w:p>
    <w:p w14:paraId="1B17BF9A" w14:textId="77777777" w:rsidR="00016BA7" w:rsidRDefault="00D44434">
      <w:pPr>
        <w:spacing w:after="59" w:line="259" w:lineRule="auto"/>
        <w:ind w:left="0" w:firstLine="0"/>
      </w:pPr>
      <w:r>
        <w:t xml:space="preserve"> </w:t>
      </w:r>
    </w:p>
    <w:p w14:paraId="791E307D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3. </w:t>
      </w:r>
    </w:p>
    <w:p w14:paraId="1637186F" w14:textId="77777777" w:rsidR="00016BA7" w:rsidRDefault="00D44434">
      <w:pPr>
        <w:spacing w:after="46" w:line="259" w:lineRule="auto"/>
        <w:ind w:left="0" w:firstLine="0"/>
      </w:pPr>
      <w:r>
        <w:rPr>
          <w:b/>
        </w:rPr>
        <w:t xml:space="preserve"> </w:t>
      </w:r>
    </w:p>
    <w:p w14:paraId="5AB118E3" w14:textId="77777777" w:rsidR="00016BA7" w:rsidRDefault="00D44434">
      <w:pPr>
        <w:spacing w:line="321" w:lineRule="auto"/>
        <w:ind w:left="-5"/>
      </w:pPr>
      <w:r>
        <w:t>Odluku o raspisivanju izbora za članove Upravnog odbora Komore donosi Upravni odbor najkasnije 90 dana prije isteka mandata član</w:t>
      </w:r>
      <w:r>
        <w:t xml:space="preserve">ovima Upravnog odbora Komore. </w:t>
      </w:r>
    </w:p>
    <w:p w14:paraId="5714B001" w14:textId="77777777" w:rsidR="00016BA7" w:rsidRDefault="00D44434">
      <w:pPr>
        <w:spacing w:after="50" w:line="259" w:lineRule="auto"/>
        <w:ind w:left="0" w:firstLine="0"/>
      </w:pPr>
      <w:r>
        <w:t xml:space="preserve"> </w:t>
      </w:r>
    </w:p>
    <w:p w14:paraId="4FB0F3A6" w14:textId="77777777" w:rsidR="00016BA7" w:rsidRDefault="00D44434">
      <w:pPr>
        <w:spacing w:after="71"/>
        <w:ind w:left="-5"/>
      </w:pPr>
      <w:r>
        <w:t xml:space="preserve">Odluka iz stavka 1. ovog članka mora sadržavati: </w:t>
      </w:r>
    </w:p>
    <w:p w14:paraId="5280069D" w14:textId="77777777" w:rsidR="00016BA7" w:rsidRDefault="00D44434">
      <w:pPr>
        <w:spacing w:line="318" w:lineRule="auto"/>
        <w:ind w:left="-5" w:right="4087"/>
      </w:pPr>
      <w:r>
        <w:t xml:space="preserve">1. da se izbori provode za članove Upravnog odbora, 2. broj članova koji se bira u Upravni odbor, </w:t>
      </w:r>
    </w:p>
    <w:p w14:paraId="148A90AD" w14:textId="77777777" w:rsidR="00016BA7" w:rsidRDefault="00D44434">
      <w:pPr>
        <w:numPr>
          <w:ilvl w:val="0"/>
          <w:numId w:val="1"/>
        </w:numPr>
        <w:ind w:hanging="240"/>
      </w:pPr>
      <w:r>
        <w:t xml:space="preserve">datum raspisivanja izbora </w:t>
      </w:r>
    </w:p>
    <w:p w14:paraId="22DCF5F2" w14:textId="77777777" w:rsidR="00016BA7" w:rsidRDefault="00D44434">
      <w:pPr>
        <w:numPr>
          <w:ilvl w:val="0"/>
          <w:numId w:val="1"/>
        </w:numPr>
        <w:ind w:hanging="240"/>
      </w:pPr>
      <w:r>
        <w:t xml:space="preserve">rok od 30 dana od dana raspisivanja izbora do kojeg se podnose prijave kandidata, </w:t>
      </w:r>
    </w:p>
    <w:p w14:paraId="11D40821" w14:textId="77777777" w:rsidR="00016BA7" w:rsidRDefault="00D44434">
      <w:pPr>
        <w:numPr>
          <w:ilvl w:val="0"/>
          <w:numId w:val="1"/>
        </w:numPr>
        <w:ind w:hanging="240"/>
      </w:pPr>
      <w:r>
        <w:t xml:space="preserve">rok u kojem </w:t>
      </w:r>
      <w:r>
        <w:rPr>
          <w:sz w:val="37"/>
          <w:vertAlign w:val="subscript"/>
        </w:rPr>
        <w:t>ć</w:t>
      </w:r>
      <w:r>
        <w:t xml:space="preserve">e se na web stranici objaviti kandidacijska lista, a koji ne može biti duži od </w:t>
      </w:r>
    </w:p>
    <w:p w14:paraId="0E488AD8" w14:textId="77777777" w:rsidR="00016BA7" w:rsidRDefault="00D44434">
      <w:pPr>
        <w:ind w:left="-5"/>
      </w:pPr>
      <w:r>
        <w:t xml:space="preserve">30 dana od isteka roka za prijave, </w:t>
      </w:r>
    </w:p>
    <w:p w14:paraId="1003446F" w14:textId="77777777" w:rsidR="00016BA7" w:rsidRDefault="00D44434">
      <w:pPr>
        <w:ind w:left="-5"/>
      </w:pPr>
      <w:r>
        <w:lastRenderedPageBreak/>
        <w:t xml:space="preserve">6. rok u kojem se mora održati Skupština na </w:t>
      </w:r>
      <w:r>
        <w:t xml:space="preserve">kojoj se provode izbori. </w:t>
      </w:r>
    </w:p>
    <w:p w14:paraId="68650022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05C2FFD5" w14:textId="77777777" w:rsidR="00016BA7" w:rsidRDefault="00D44434">
      <w:pPr>
        <w:ind w:left="-5"/>
      </w:pPr>
      <w:r>
        <w:t xml:space="preserve">Odluka iz stavka 2. ovog članka objavljuje se na web stranici Komore i u javnom glasilu Komore. </w:t>
      </w:r>
    </w:p>
    <w:p w14:paraId="24DD3BF0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56512A72" w14:textId="77777777" w:rsidR="00016BA7" w:rsidRDefault="00D44434">
      <w:pPr>
        <w:ind w:left="-5"/>
      </w:pPr>
      <w:r>
        <w:t xml:space="preserve">Prijedlogu za kandidaturu kandidat prilaže životopis. </w:t>
      </w:r>
    </w:p>
    <w:p w14:paraId="02D64377" w14:textId="77777777" w:rsidR="00016BA7" w:rsidRDefault="00D44434">
      <w:pPr>
        <w:spacing w:after="0" w:line="259" w:lineRule="auto"/>
        <w:ind w:left="12" w:right="8"/>
        <w:jc w:val="center"/>
      </w:pPr>
      <w:r>
        <w:rPr>
          <w:b/>
        </w:rPr>
        <w:t xml:space="preserve">III. IZBORI ZA PREDSJEDNIKA I ZAMJENIKA PREDSJEDNIKA KOMORE </w:t>
      </w:r>
    </w:p>
    <w:p w14:paraId="70E6DCDB" w14:textId="77777777" w:rsidR="00016BA7" w:rsidRDefault="00D4443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3B3B957" w14:textId="77777777" w:rsidR="00016BA7" w:rsidRDefault="00D44434">
      <w:pPr>
        <w:spacing w:after="0" w:line="259" w:lineRule="auto"/>
        <w:ind w:left="12" w:right="3"/>
        <w:jc w:val="center"/>
      </w:pPr>
      <w:r>
        <w:rPr>
          <w:b/>
        </w:rPr>
        <w:t>Predsjednik</w:t>
      </w:r>
      <w:r>
        <w:rPr>
          <w:b/>
        </w:rPr>
        <w:t xml:space="preserve"> </w:t>
      </w:r>
    </w:p>
    <w:p w14:paraId="00DA3239" w14:textId="77777777" w:rsidR="00016BA7" w:rsidRDefault="00D44434">
      <w:pPr>
        <w:spacing w:after="59" w:line="259" w:lineRule="auto"/>
        <w:ind w:left="0" w:firstLine="0"/>
      </w:pPr>
      <w:r>
        <w:t xml:space="preserve"> </w:t>
      </w:r>
    </w:p>
    <w:p w14:paraId="4DC57299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4. </w:t>
      </w:r>
    </w:p>
    <w:p w14:paraId="2ACA32C6" w14:textId="77777777" w:rsidR="00016BA7" w:rsidRDefault="00D4443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A0A970B" w14:textId="77777777" w:rsidR="00016BA7" w:rsidRDefault="00D44434">
      <w:pPr>
        <w:ind w:left="-5"/>
      </w:pPr>
      <w:r>
        <w:t xml:space="preserve">Odluku o raspisivanju izbora za predsjednika Komore donosi Upravni odbor Komore najkasnije 90 dana prije isteka mandata predsjedniku Komore. </w:t>
      </w:r>
    </w:p>
    <w:p w14:paraId="735154EA" w14:textId="77777777" w:rsidR="00016BA7" w:rsidRDefault="00D44434">
      <w:pPr>
        <w:spacing w:after="16" w:line="259" w:lineRule="auto"/>
        <w:ind w:left="0" w:firstLine="0"/>
      </w:pPr>
      <w:r>
        <w:t xml:space="preserve"> </w:t>
      </w:r>
    </w:p>
    <w:p w14:paraId="12337FA2" w14:textId="77777777" w:rsidR="00016BA7" w:rsidRDefault="00D44434">
      <w:pPr>
        <w:ind w:left="-5"/>
      </w:pPr>
      <w:r>
        <w:t xml:space="preserve">Odluka iz stavka 1. ovog članka mora sadržavati: </w:t>
      </w:r>
    </w:p>
    <w:p w14:paraId="5CB42F9C" w14:textId="77777777" w:rsidR="00016BA7" w:rsidRDefault="00D44434">
      <w:pPr>
        <w:numPr>
          <w:ilvl w:val="0"/>
          <w:numId w:val="2"/>
        </w:numPr>
        <w:ind w:hanging="240"/>
      </w:pPr>
      <w:r>
        <w:t xml:space="preserve">da se izbori provode za predsjednika/zamjenika predsjednika, </w:t>
      </w:r>
    </w:p>
    <w:p w14:paraId="079351A3" w14:textId="77777777" w:rsidR="00016BA7" w:rsidRDefault="00D44434">
      <w:pPr>
        <w:numPr>
          <w:ilvl w:val="0"/>
          <w:numId w:val="2"/>
        </w:numPr>
        <w:ind w:hanging="240"/>
      </w:pPr>
      <w:r>
        <w:t xml:space="preserve">datum raspisivanja izbora, </w:t>
      </w:r>
    </w:p>
    <w:p w14:paraId="39AF8526" w14:textId="77777777" w:rsidR="00016BA7" w:rsidRDefault="00D44434">
      <w:pPr>
        <w:numPr>
          <w:ilvl w:val="0"/>
          <w:numId w:val="2"/>
        </w:numPr>
        <w:ind w:hanging="240"/>
      </w:pPr>
      <w:r>
        <w:t xml:space="preserve">rok od 30 dana od dana raspisivanja izbora do kojeg se podnose prijave kandidata, </w:t>
      </w:r>
    </w:p>
    <w:p w14:paraId="1D93DFB8" w14:textId="77777777" w:rsidR="00016BA7" w:rsidRDefault="00D44434">
      <w:pPr>
        <w:numPr>
          <w:ilvl w:val="0"/>
          <w:numId w:val="2"/>
        </w:numPr>
        <w:ind w:hanging="240"/>
      </w:pPr>
      <w:r>
        <w:t xml:space="preserve">rok u kojem </w:t>
      </w:r>
      <w:r>
        <w:rPr>
          <w:sz w:val="37"/>
          <w:vertAlign w:val="subscript"/>
        </w:rPr>
        <w:t>ć</w:t>
      </w:r>
      <w:r>
        <w:t xml:space="preserve">e se na web stranici objaviti kandidacijska lista, a koji ne može biti duži od </w:t>
      </w:r>
    </w:p>
    <w:p w14:paraId="4CFA524F" w14:textId="77777777" w:rsidR="00016BA7" w:rsidRDefault="00D44434">
      <w:pPr>
        <w:ind w:left="-5"/>
      </w:pPr>
      <w:r>
        <w:t xml:space="preserve">30 dana od isteka roka za prijave, </w:t>
      </w:r>
    </w:p>
    <w:p w14:paraId="3A3490F1" w14:textId="77777777" w:rsidR="00016BA7" w:rsidRDefault="00D44434">
      <w:pPr>
        <w:ind w:left="-5"/>
      </w:pPr>
      <w:r>
        <w:t xml:space="preserve">5. rok u kojem se mora održati Skupština na </w:t>
      </w:r>
      <w:r>
        <w:t xml:space="preserve">kojoj se provode izbori. </w:t>
      </w:r>
    </w:p>
    <w:p w14:paraId="0DA94B24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32B45289" w14:textId="77777777" w:rsidR="00016BA7" w:rsidRDefault="00D44434">
      <w:pPr>
        <w:ind w:left="-5"/>
      </w:pPr>
      <w:r>
        <w:t xml:space="preserve">Odluka iz stavka 2. ovog članka objavljuje se na web stranici Komore i u javnom glasilu Komore. </w:t>
      </w:r>
    </w:p>
    <w:p w14:paraId="4ACF1CEC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06956AB2" w14:textId="77777777" w:rsidR="00016BA7" w:rsidRDefault="00D44434">
      <w:pPr>
        <w:spacing w:line="302" w:lineRule="auto"/>
        <w:ind w:left="-5"/>
      </w:pPr>
      <w:r>
        <w:t xml:space="preserve">Prijedlogu za kandidaturu kandidat prilaže i plan i program rada Komore za mandatno razdoblje za koje ističe svoju kandidaturu i </w:t>
      </w:r>
      <w:r>
        <w:t xml:space="preserve">životopis. </w:t>
      </w:r>
    </w:p>
    <w:p w14:paraId="2D2AE3CA" w14:textId="77777777" w:rsidR="00016BA7" w:rsidRDefault="00D4443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1718DE7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Zamjenik predsjednika </w:t>
      </w:r>
    </w:p>
    <w:p w14:paraId="5C5DC8BC" w14:textId="77777777" w:rsidR="00016BA7" w:rsidRDefault="00D44434">
      <w:pPr>
        <w:spacing w:after="59" w:line="259" w:lineRule="auto"/>
        <w:ind w:left="0" w:firstLine="0"/>
      </w:pPr>
      <w:r>
        <w:t xml:space="preserve"> </w:t>
      </w:r>
    </w:p>
    <w:p w14:paraId="14EAAAC4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5. </w:t>
      </w:r>
    </w:p>
    <w:p w14:paraId="09A5EC36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3D638046" w14:textId="77777777" w:rsidR="00016BA7" w:rsidRDefault="00D44434">
      <w:pPr>
        <w:ind w:left="-5"/>
      </w:pPr>
      <w:r>
        <w:t xml:space="preserve">Novoizabrani predsjednik Komore predlaže Skupštini jednog ili više kandidata za zamjenika predsjednika Komore, koji se bira na istoj Skupština na kojoj je izabran predsjednik. </w:t>
      </w:r>
    </w:p>
    <w:p w14:paraId="2D3CE129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1396B2AC" w14:textId="77777777" w:rsidR="00016BA7" w:rsidRDefault="00D44434">
      <w:pPr>
        <w:ind w:left="-5"/>
      </w:pPr>
      <w:r>
        <w:t>Predsjednik Komore obveza</w:t>
      </w:r>
      <w:r>
        <w:t xml:space="preserve">n je Skupštini dati obrazloženje svojeg prijedloga, kao i prikaz životopisa kandidata. </w:t>
      </w:r>
    </w:p>
    <w:p w14:paraId="17511C9F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1DC3B2B7" w14:textId="77777777" w:rsidR="00016BA7" w:rsidRDefault="00D44434">
      <w:pPr>
        <w:spacing w:after="0" w:line="259" w:lineRule="auto"/>
        <w:ind w:left="12" w:right="3"/>
        <w:jc w:val="center"/>
      </w:pPr>
      <w:r>
        <w:rPr>
          <w:b/>
        </w:rPr>
        <w:t xml:space="preserve">IV. IZBORI ZA NADZORNI ODBOR I DISCIPLINSKI SUD KOMORE </w:t>
      </w:r>
    </w:p>
    <w:p w14:paraId="77ABDDBC" w14:textId="77777777" w:rsidR="00016BA7" w:rsidRDefault="00D44434">
      <w:pPr>
        <w:spacing w:after="59" w:line="259" w:lineRule="auto"/>
        <w:ind w:left="0" w:firstLine="0"/>
      </w:pPr>
      <w:r>
        <w:t xml:space="preserve"> </w:t>
      </w:r>
    </w:p>
    <w:p w14:paraId="17666B89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6. </w:t>
      </w:r>
    </w:p>
    <w:p w14:paraId="4F383285" w14:textId="77777777" w:rsidR="00016BA7" w:rsidRDefault="00D4443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9F70AA8" w14:textId="77777777" w:rsidR="00016BA7" w:rsidRDefault="00D44434">
      <w:pPr>
        <w:spacing w:line="303" w:lineRule="auto"/>
        <w:ind w:left="-5"/>
      </w:pPr>
      <w:r>
        <w:lastRenderedPageBreak/>
        <w:t xml:space="preserve">Odluku o raspisivanju izbora za članove Nadzornog odbora i Disciplinskog suda Komore donosi Upravni odbor najkasnije 90 dana prije isteka mandata članovima tih tijela Komore. </w:t>
      </w:r>
    </w:p>
    <w:p w14:paraId="5560AFEA" w14:textId="77777777" w:rsidR="00016BA7" w:rsidRDefault="00D44434">
      <w:pPr>
        <w:spacing w:after="50" w:line="259" w:lineRule="auto"/>
        <w:ind w:left="0" w:firstLine="0"/>
      </w:pPr>
      <w:r>
        <w:t xml:space="preserve"> </w:t>
      </w:r>
    </w:p>
    <w:p w14:paraId="79497886" w14:textId="77777777" w:rsidR="00016BA7" w:rsidRDefault="00D44434">
      <w:pPr>
        <w:spacing w:after="69"/>
        <w:ind w:left="-5"/>
      </w:pPr>
      <w:r>
        <w:t xml:space="preserve">Odluka iz stavka 1. ovog članka mora sadržavati: </w:t>
      </w:r>
    </w:p>
    <w:p w14:paraId="12A1A8B0" w14:textId="77777777" w:rsidR="00016BA7" w:rsidRDefault="00D44434">
      <w:pPr>
        <w:numPr>
          <w:ilvl w:val="0"/>
          <w:numId w:val="3"/>
        </w:numPr>
        <w:spacing w:after="78"/>
        <w:ind w:hanging="240"/>
      </w:pPr>
      <w:r>
        <w:t>da se izbori provode za član</w:t>
      </w:r>
      <w:r>
        <w:t xml:space="preserve">ove Nadzornog odbora i Disciplinskog suda Komore, </w:t>
      </w:r>
    </w:p>
    <w:p w14:paraId="5ED13317" w14:textId="77777777" w:rsidR="00016BA7" w:rsidRDefault="00D44434">
      <w:pPr>
        <w:numPr>
          <w:ilvl w:val="0"/>
          <w:numId w:val="3"/>
        </w:numPr>
        <w:ind w:hanging="240"/>
      </w:pPr>
      <w:r>
        <w:t xml:space="preserve">broj članova koji se bira u ta tijela Komore, </w:t>
      </w:r>
    </w:p>
    <w:p w14:paraId="1AA1DA51" w14:textId="77777777" w:rsidR="00016BA7" w:rsidRDefault="00D44434">
      <w:pPr>
        <w:numPr>
          <w:ilvl w:val="0"/>
          <w:numId w:val="3"/>
        </w:numPr>
        <w:ind w:hanging="240"/>
      </w:pPr>
      <w:r>
        <w:t xml:space="preserve">datum raspisivanja izbora, </w:t>
      </w:r>
    </w:p>
    <w:p w14:paraId="4E410A8D" w14:textId="77777777" w:rsidR="00016BA7" w:rsidRDefault="00D44434">
      <w:pPr>
        <w:numPr>
          <w:ilvl w:val="0"/>
          <w:numId w:val="3"/>
        </w:numPr>
        <w:ind w:hanging="240"/>
      </w:pPr>
      <w:r>
        <w:t xml:space="preserve">rok od 30 dana od dana raspisivanja izbora do kojeg se podnose prijave kandidata, </w:t>
      </w:r>
    </w:p>
    <w:p w14:paraId="303E94BF" w14:textId="77777777" w:rsidR="00016BA7" w:rsidRDefault="00D44434">
      <w:pPr>
        <w:numPr>
          <w:ilvl w:val="0"/>
          <w:numId w:val="3"/>
        </w:numPr>
        <w:ind w:hanging="240"/>
      </w:pPr>
      <w:r>
        <w:t xml:space="preserve">rok u kojem </w:t>
      </w:r>
      <w:r>
        <w:rPr>
          <w:sz w:val="37"/>
          <w:vertAlign w:val="subscript"/>
        </w:rPr>
        <w:t>ć</w:t>
      </w:r>
      <w:r>
        <w:t>e se na web stranici objaviti kand</w:t>
      </w:r>
      <w:r>
        <w:t xml:space="preserve">idacijska lista, a koji ne može biti duži od 30 dana od isteka roka za prijave, </w:t>
      </w:r>
    </w:p>
    <w:p w14:paraId="6BDD2ED6" w14:textId="77777777" w:rsidR="00016BA7" w:rsidRDefault="00D44434">
      <w:pPr>
        <w:numPr>
          <w:ilvl w:val="0"/>
          <w:numId w:val="3"/>
        </w:numPr>
        <w:ind w:hanging="240"/>
      </w:pPr>
      <w:r>
        <w:t xml:space="preserve">rok u kojem se mora održati Skupština na kojoj se provode izbori. </w:t>
      </w:r>
    </w:p>
    <w:p w14:paraId="1F5AC493" w14:textId="77777777" w:rsidR="00016BA7" w:rsidRDefault="00D44434">
      <w:pPr>
        <w:spacing w:after="47" w:line="259" w:lineRule="auto"/>
        <w:ind w:left="0" w:firstLine="0"/>
      </w:pPr>
      <w:r>
        <w:t xml:space="preserve"> </w:t>
      </w:r>
    </w:p>
    <w:p w14:paraId="7834068D" w14:textId="77777777" w:rsidR="00016BA7" w:rsidRDefault="00D44434">
      <w:pPr>
        <w:ind w:left="-5"/>
      </w:pPr>
      <w:r>
        <w:t xml:space="preserve">Odluka iz stavka 2. ovog članka objavljuje se na web stranici Komore i u javnom glasilu Komore. </w:t>
      </w:r>
    </w:p>
    <w:p w14:paraId="7EEC568A" w14:textId="77777777" w:rsidR="00016BA7" w:rsidRDefault="00D44434">
      <w:pPr>
        <w:ind w:left="-5"/>
      </w:pPr>
      <w:r>
        <w:t xml:space="preserve">Prijedlogu za kandidaturu kandidat prilaže životopis. </w:t>
      </w:r>
    </w:p>
    <w:p w14:paraId="4BC0EE22" w14:textId="77777777" w:rsidR="00016BA7" w:rsidRDefault="00D4443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7C6DE3" w14:textId="77777777" w:rsidR="00016BA7" w:rsidRDefault="00D44434">
      <w:pPr>
        <w:spacing w:after="0" w:line="259" w:lineRule="auto"/>
        <w:ind w:left="12" w:right="4"/>
        <w:jc w:val="center"/>
      </w:pPr>
      <w:r>
        <w:rPr>
          <w:b/>
        </w:rPr>
        <w:t xml:space="preserve">V. POSTUPAK IZBORA </w:t>
      </w:r>
    </w:p>
    <w:p w14:paraId="179067A6" w14:textId="77777777" w:rsidR="00016BA7" w:rsidRDefault="00D44434">
      <w:pPr>
        <w:spacing w:after="59" w:line="259" w:lineRule="auto"/>
        <w:ind w:left="0" w:firstLine="0"/>
      </w:pPr>
      <w:r>
        <w:t xml:space="preserve"> </w:t>
      </w:r>
    </w:p>
    <w:p w14:paraId="19E4F80A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7. </w:t>
      </w:r>
    </w:p>
    <w:p w14:paraId="000C5BF9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753105BE" w14:textId="77777777" w:rsidR="00016BA7" w:rsidRDefault="00D44434">
      <w:pPr>
        <w:ind w:left="-5"/>
      </w:pPr>
      <w:r>
        <w:t xml:space="preserve">Za provedbu izbora Upravni odbor imenuje Izbornu komisiju. </w:t>
      </w:r>
    </w:p>
    <w:p w14:paraId="74B64342" w14:textId="77777777" w:rsidR="00016BA7" w:rsidRDefault="00D44434">
      <w:pPr>
        <w:spacing w:after="50" w:line="259" w:lineRule="auto"/>
        <w:ind w:left="0" w:firstLine="0"/>
      </w:pPr>
      <w:r>
        <w:t xml:space="preserve"> </w:t>
      </w:r>
    </w:p>
    <w:p w14:paraId="0F3F1E8F" w14:textId="77777777" w:rsidR="00016BA7" w:rsidRDefault="00D44434">
      <w:pPr>
        <w:ind w:left="-5"/>
      </w:pPr>
      <w:r>
        <w:t>Izbor</w:t>
      </w:r>
      <w:r>
        <w:t xml:space="preserve">na komisija sastoji se od 5 članova i bira se na Izbornoj skupštini javnim glasovanjem. </w:t>
      </w:r>
    </w:p>
    <w:p w14:paraId="038416DD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7D6DD7A0" w14:textId="77777777" w:rsidR="00016BA7" w:rsidRDefault="00D44434">
      <w:pPr>
        <w:ind w:left="-5"/>
      </w:pPr>
      <w:r>
        <w:t>Kandidate za članove Izborne komisije može predložiti svaki član Skupštine. Ako postoji više prijedloga od predviđenog broja članova Izborne komisije, za svakog kand</w:t>
      </w:r>
      <w:r>
        <w:t xml:space="preserve">idata glasuje se posebno. Izabranima se smatraju oni kandidati koji su dobili najveći broj glasova. </w:t>
      </w:r>
    </w:p>
    <w:p w14:paraId="79F60FEE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6FCE1292" w14:textId="77777777" w:rsidR="00016BA7" w:rsidRDefault="00D44434">
      <w:pPr>
        <w:spacing w:line="302" w:lineRule="auto"/>
        <w:ind w:left="-5"/>
      </w:pPr>
      <w:r>
        <w:t xml:space="preserve">Članovi Izborne komisije biraju između sebe predsjednika koji rukovodi radom Komisije i u ime Komisije podnosi izvješće Skupštini.  </w:t>
      </w:r>
    </w:p>
    <w:p w14:paraId="4FAB67A5" w14:textId="77777777" w:rsidR="00016BA7" w:rsidRDefault="00D44434">
      <w:pPr>
        <w:spacing w:after="50" w:line="259" w:lineRule="auto"/>
        <w:ind w:left="0" w:firstLine="0"/>
      </w:pPr>
      <w:r>
        <w:t xml:space="preserve"> </w:t>
      </w:r>
    </w:p>
    <w:p w14:paraId="7DB40179" w14:textId="77777777" w:rsidR="00016BA7" w:rsidRDefault="00D44434">
      <w:pPr>
        <w:spacing w:line="321" w:lineRule="auto"/>
        <w:ind w:left="-5" w:right="4615"/>
      </w:pPr>
      <w:r>
        <w:t xml:space="preserve">Izborna komisija obavlja sljedeće poslove: 1. brine za pravilnu pripremu i provođenje izbora, </w:t>
      </w:r>
    </w:p>
    <w:p w14:paraId="7DA98BAB" w14:textId="77777777" w:rsidR="00016BA7" w:rsidRDefault="00D44434">
      <w:pPr>
        <w:numPr>
          <w:ilvl w:val="0"/>
          <w:numId w:val="4"/>
        </w:numPr>
        <w:ind w:hanging="240"/>
      </w:pPr>
      <w:r>
        <w:t xml:space="preserve">daje obvezatne upute za provođenje izbora, </w:t>
      </w:r>
    </w:p>
    <w:p w14:paraId="6C60241E" w14:textId="77777777" w:rsidR="00016BA7" w:rsidRDefault="00D44434">
      <w:pPr>
        <w:numPr>
          <w:ilvl w:val="0"/>
          <w:numId w:val="4"/>
        </w:numPr>
        <w:spacing w:after="60"/>
        <w:ind w:hanging="240"/>
      </w:pPr>
      <w:r>
        <w:t xml:space="preserve">provodi postupak izbora na Skupštini, </w:t>
      </w:r>
    </w:p>
    <w:p w14:paraId="3F567C9F" w14:textId="77777777" w:rsidR="00016BA7" w:rsidRDefault="00D44434">
      <w:pPr>
        <w:numPr>
          <w:ilvl w:val="0"/>
          <w:numId w:val="4"/>
        </w:numPr>
        <w:spacing w:line="321" w:lineRule="auto"/>
        <w:ind w:hanging="240"/>
      </w:pPr>
      <w:r>
        <w:t>utvrđuje i objavljuje rezultate izbora, 5. obavlja i druge poslove određene ov</w:t>
      </w:r>
      <w:r>
        <w:t xml:space="preserve">im Pravilnikom. </w:t>
      </w:r>
    </w:p>
    <w:p w14:paraId="73F7C4FD" w14:textId="77777777" w:rsidR="00016BA7" w:rsidRDefault="00D44434">
      <w:pPr>
        <w:spacing w:after="44" w:line="259" w:lineRule="auto"/>
        <w:ind w:left="0" w:firstLine="0"/>
      </w:pPr>
      <w:r>
        <w:t xml:space="preserve"> </w:t>
      </w:r>
    </w:p>
    <w:p w14:paraId="034D06F7" w14:textId="77777777" w:rsidR="00016BA7" w:rsidRDefault="00D44434">
      <w:pPr>
        <w:ind w:left="-5"/>
      </w:pPr>
      <w:r>
        <w:t xml:space="preserve">Ako se član Izborne komisije kandidira za člana tijela Komore za koje se provode izbori, ne može sudjelovati u radu Izborne komisije. </w:t>
      </w:r>
    </w:p>
    <w:p w14:paraId="3D10D852" w14:textId="77777777" w:rsidR="00016BA7" w:rsidRDefault="00D44434">
      <w:pPr>
        <w:spacing w:after="59" w:line="259" w:lineRule="auto"/>
        <w:ind w:left="0" w:firstLine="0"/>
      </w:pPr>
      <w:r>
        <w:t xml:space="preserve"> </w:t>
      </w:r>
    </w:p>
    <w:p w14:paraId="4A478A2C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8. </w:t>
      </w:r>
    </w:p>
    <w:p w14:paraId="358C964C" w14:textId="77777777" w:rsidR="00016BA7" w:rsidRDefault="00D44434">
      <w:pPr>
        <w:spacing w:after="0" w:line="259" w:lineRule="auto"/>
        <w:ind w:left="0" w:firstLine="0"/>
      </w:pPr>
      <w:r>
        <w:lastRenderedPageBreak/>
        <w:t xml:space="preserve"> </w:t>
      </w:r>
    </w:p>
    <w:p w14:paraId="6D6EB30E" w14:textId="77777777" w:rsidR="00016BA7" w:rsidRDefault="00D44434">
      <w:pPr>
        <w:spacing w:line="303" w:lineRule="auto"/>
        <w:ind w:left="-5"/>
      </w:pPr>
      <w:r>
        <w:t>Izborna komisija utvrđuje da li su kandidati ispunili uvjete utvrđene u ovom Pravilniku</w:t>
      </w:r>
      <w:r>
        <w:t xml:space="preserve">, da li su podnijeli uredne prijedloge za kandidaturu i da li su prijedlozi podneseni u utvrđenom roku. </w:t>
      </w:r>
    </w:p>
    <w:p w14:paraId="4AD80AEF" w14:textId="77777777" w:rsidR="00016BA7" w:rsidRDefault="00D44434">
      <w:pPr>
        <w:spacing w:after="40" w:line="259" w:lineRule="auto"/>
        <w:ind w:left="0" w:firstLine="0"/>
      </w:pPr>
      <w:r>
        <w:t xml:space="preserve"> </w:t>
      </w:r>
    </w:p>
    <w:p w14:paraId="5D284D90" w14:textId="77777777" w:rsidR="00016BA7" w:rsidRDefault="00D44434">
      <w:pPr>
        <w:ind w:left="-5"/>
      </w:pPr>
      <w:r>
        <w:t xml:space="preserve">Nepravovremene kandidature Komisija će rješenjem odbaciti. </w:t>
      </w:r>
    </w:p>
    <w:p w14:paraId="6E3465E0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6B353709" w14:textId="77777777" w:rsidR="00016BA7" w:rsidRDefault="00D44434">
      <w:pPr>
        <w:spacing w:line="302" w:lineRule="auto"/>
        <w:ind w:left="-5"/>
      </w:pPr>
      <w:r>
        <w:t xml:space="preserve">Nepotpuni prijedlog kandidata ili ako kandidat ne ispunjava uvjete utvrđene u ovom Pravilniku Izborna komisija će rješenjem odbiti. </w:t>
      </w:r>
    </w:p>
    <w:p w14:paraId="738D4D6D" w14:textId="77777777" w:rsidR="00016BA7" w:rsidRDefault="00D44434">
      <w:pPr>
        <w:spacing w:after="32" w:line="259" w:lineRule="auto"/>
        <w:ind w:left="0" w:firstLine="0"/>
      </w:pPr>
      <w:r>
        <w:t xml:space="preserve"> </w:t>
      </w:r>
    </w:p>
    <w:p w14:paraId="0EE043DD" w14:textId="77777777" w:rsidR="00016BA7" w:rsidRDefault="00D44434">
      <w:pPr>
        <w:ind w:left="-5"/>
      </w:pPr>
      <w:r>
        <w:t>Kandidati kojima je kandidatura odbačena ili odbijena mogu podnijeti žalbu Upravnom odboru Komore u roku od 3 dana od pri</w:t>
      </w:r>
      <w:r>
        <w:t xml:space="preserve">mitka rješenja. </w:t>
      </w:r>
    </w:p>
    <w:p w14:paraId="4C98331A" w14:textId="77777777" w:rsidR="00016BA7" w:rsidRDefault="00D44434">
      <w:pPr>
        <w:spacing w:after="50" w:line="259" w:lineRule="auto"/>
        <w:ind w:left="0" w:firstLine="0"/>
      </w:pPr>
      <w:r>
        <w:t xml:space="preserve"> </w:t>
      </w:r>
    </w:p>
    <w:p w14:paraId="05ED40AB" w14:textId="77777777" w:rsidR="00016BA7" w:rsidRDefault="00D44434">
      <w:pPr>
        <w:ind w:left="-5"/>
      </w:pPr>
      <w:r>
        <w:t xml:space="preserve">Upravni odbor mora odlučiti o žalbi iz stavka 4. ovog članka u roku od 8 dana od primitka žalbe. </w:t>
      </w:r>
    </w:p>
    <w:p w14:paraId="79D699E3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38DA9B64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358823F8" w14:textId="77777777" w:rsidR="00016BA7" w:rsidRDefault="00D44434">
      <w:pPr>
        <w:spacing w:after="341" w:line="259" w:lineRule="auto"/>
        <w:ind w:left="12"/>
        <w:jc w:val="center"/>
      </w:pPr>
      <w:r>
        <w:rPr>
          <w:b/>
        </w:rPr>
        <w:t xml:space="preserve">Članak 9. </w:t>
      </w:r>
    </w:p>
    <w:p w14:paraId="42D8B65D" w14:textId="77777777" w:rsidR="00016BA7" w:rsidRDefault="00D44434">
      <w:pPr>
        <w:ind w:left="-5"/>
      </w:pPr>
      <w:r>
        <w:t xml:space="preserve">Glasački listić sadrži: </w:t>
      </w:r>
    </w:p>
    <w:p w14:paraId="0ED8DC63" w14:textId="77777777" w:rsidR="00016BA7" w:rsidRDefault="00D44434">
      <w:pPr>
        <w:numPr>
          <w:ilvl w:val="0"/>
          <w:numId w:val="5"/>
        </w:numPr>
        <w:ind w:hanging="240"/>
      </w:pPr>
      <w:r>
        <w:t xml:space="preserve">oznaku za koje tijelo Komore se provode izbori, </w:t>
      </w:r>
    </w:p>
    <w:p w14:paraId="308B8A32" w14:textId="77777777" w:rsidR="00016BA7" w:rsidRDefault="00D44434">
      <w:pPr>
        <w:numPr>
          <w:ilvl w:val="0"/>
          <w:numId w:val="5"/>
        </w:numPr>
        <w:ind w:hanging="240"/>
      </w:pPr>
      <w:r>
        <w:t xml:space="preserve">datum i mjesto izbora, </w:t>
      </w:r>
    </w:p>
    <w:p w14:paraId="74417DE6" w14:textId="77777777" w:rsidR="00016BA7" w:rsidRDefault="00D44434">
      <w:pPr>
        <w:numPr>
          <w:ilvl w:val="0"/>
          <w:numId w:val="5"/>
        </w:numPr>
        <w:spacing w:line="303" w:lineRule="auto"/>
        <w:ind w:hanging="240"/>
      </w:pPr>
      <w:r>
        <w:t>broj kandidata koji se bir</w:t>
      </w:r>
      <w:r>
        <w:t xml:space="preserve">a, 4. ime i prezime kandidata, datum i mjesto rođenja, mjesto zaposlenja. </w:t>
      </w:r>
    </w:p>
    <w:p w14:paraId="0F87C350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665C971F" w14:textId="77777777" w:rsidR="00016BA7" w:rsidRDefault="00D44434">
      <w:pPr>
        <w:ind w:left="-5"/>
      </w:pPr>
      <w:r>
        <w:t xml:space="preserve">Na glasačkom listiću navode se kandidati abecednim redom po prezimenu, kojim su navedeni na listi kandidata. </w:t>
      </w:r>
    </w:p>
    <w:p w14:paraId="091E6FE9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6FB7E37B" w14:textId="77777777" w:rsidR="00016BA7" w:rsidRDefault="00D44434">
      <w:pPr>
        <w:ind w:left="-5"/>
      </w:pPr>
      <w:r>
        <w:t xml:space="preserve">Ispred imena i prezimena svakog kandidata stavlja se redni broj. </w:t>
      </w:r>
    </w:p>
    <w:p w14:paraId="7C9EDB78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7556791C" w14:textId="77777777" w:rsidR="00016BA7" w:rsidRDefault="00D44434">
      <w:pPr>
        <w:ind w:left="-5"/>
      </w:pPr>
      <w:r>
        <w:t xml:space="preserve">Glasuje se tajno zaokruživanjem rednog broja kandidata. </w:t>
      </w:r>
    </w:p>
    <w:p w14:paraId="11712461" w14:textId="77777777" w:rsidR="00016BA7" w:rsidRDefault="00D44434">
      <w:pPr>
        <w:spacing w:after="10" w:line="259" w:lineRule="auto"/>
        <w:ind w:left="0" w:firstLine="0"/>
      </w:pPr>
      <w:r>
        <w:t xml:space="preserve"> </w:t>
      </w:r>
    </w:p>
    <w:p w14:paraId="3C8D64CC" w14:textId="77777777" w:rsidR="00016BA7" w:rsidRDefault="00D44434">
      <w:pPr>
        <w:spacing w:line="310" w:lineRule="auto"/>
        <w:ind w:left="-5"/>
      </w:pPr>
      <w:r>
        <w:t xml:space="preserve">Ako se glasa za više tijela Komore, kandidati se na glasački listić stavljaju redoslijedom kojim su tijela utvrđena u Statutu. </w:t>
      </w:r>
    </w:p>
    <w:p w14:paraId="1760AB7F" w14:textId="77777777" w:rsidR="00016BA7" w:rsidRDefault="00D44434">
      <w:pPr>
        <w:spacing w:after="55" w:line="259" w:lineRule="auto"/>
        <w:ind w:left="0" w:firstLine="0"/>
      </w:pPr>
      <w:r>
        <w:rPr>
          <w:b/>
        </w:rPr>
        <w:t xml:space="preserve"> </w:t>
      </w:r>
    </w:p>
    <w:p w14:paraId="729FE241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10. </w:t>
      </w:r>
    </w:p>
    <w:p w14:paraId="7AB7BD83" w14:textId="77777777" w:rsidR="00016BA7" w:rsidRDefault="00D44434">
      <w:pPr>
        <w:spacing w:after="36" w:line="259" w:lineRule="auto"/>
        <w:ind w:left="0" w:firstLine="0"/>
      </w:pPr>
      <w:r>
        <w:t xml:space="preserve"> </w:t>
      </w:r>
    </w:p>
    <w:p w14:paraId="75EE4BFD" w14:textId="77777777" w:rsidR="00016BA7" w:rsidRDefault="00D44434">
      <w:pPr>
        <w:ind w:left="-5"/>
      </w:pPr>
      <w:r>
        <w:t xml:space="preserve">Izborna komisija utvrđuje rezultate izbora. </w:t>
      </w:r>
    </w:p>
    <w:p w14:paraId="51E61D6C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0403A376" w14:textId="77777777" w:rsidR="00016BA7" w:rsidRDefault="00D44434">
      <w:pPr>
        <w:ind w:left="-5"/>
      </w:pPr>
      <w:r>
        <w:t>Izborna komisija prvo utvrđuje koliko glasačkih listića nije upot</w:t>
      </w:r>
      <w:r>
        <w:t xml:space="preserve">rijebljeno i stavlja ih u poseban omot. </w:t>
      </w:r>
    </w:p>
    <w:p w14:paraId="1AA29693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6A773B6C" w14:textId="77777777" w:rsidR="00016BA7" w:rsidRDefault="00D44434">
      <w:pPr>
        <w:ind w:left="-5"/>
      </w:pPr>
      <w:r>
        <w:lastRenderedPageBreak/>
        <w:t xml:space="preserve">Zatim otvara glasačku kutiju i utvrđuje važeće i nevažeće glasačke listiće. Nevažeće listiće stavlja u poseban omot. </w:t>
      </w:r>
    </w:p>
    <w:p w14:paraId="7B2F9D02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6CA762D0" w14:textId="77777777" w:rsidR="00016BA7" w:rsidRDefault="00D44434">
      <w:pPr>
        <w:ind w:left="-5"/>
      </w:pPr>
      <w:r>
        <w:t>Nakon toga utvrđuje koliko je koji kandidat dobio glasova i koji kandidati su izabrani u tije</w:t>
      </w:r>
      <w:r>
        <w:t xml:space="preserve">la Komore. </w:t>
      </w:r>
    </w:p>
    <w:p w14:paraId="6C86C6F6" w14:textId="77777777" w:rsidR="00016BA7" w:rsidRDefault="00D44434">
      <w:pPr>
        <w:spacing w:after="50" w:line="259" w:lineRule="auto"/>
        <w:ind w:left="0" w:firstLine="0"/>
      </w:pPr>
      <w:r>
        <w:t xml:space="preserve"> </w:t>
      </w:r>
    </w:p>
    <w:p w14:paraId="098BBFE2" w14:textId="77777777" w:rsidR="00016BA7" w:rsidRDefault="00D44434">
      <w:pPr>
        <w:ind w:left="-5"/>
      </w:pPr>
      <w:r>
        <w:t xml:space="preserve">Važeći listići stavljaju se u poseban omot. </w:t>
      </w:r>
    </w:p>
    <w:p w14:paraId="514D05F6" w14:textId="77777777" w:rsidR="00016BA7" w:rsidRDefault="00D44434">
      <w:pPr>
        <w:spacing w:after="60" w:line="259" w:lineRule="auto"/>
        <w:ind w:left="0" w:firstLine="0"/>
      </w:pPr>
      <w:r>
        <w:t xml:space="preserve"> </w:t>
      </w:r>
    </w:p>
    <w:p w14:paraId="12EA8570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11. </w:t>
      </w:r>
    </w:p>
    <w:p w14:paraId="4A0DCFB6" w14:textId="77777777" w:rsidR="00016BA7" w:rsidRDefault="00D44434">
      <w:pPr>
        <w:spacing w:after="46" w:line="259" w:lineRule="auto"/>
        <w:ind w:left="0" w:firstLine="0"/>
      </w:pPr>
      <w:r>
        <w:t xml:space="preserve"> </w:t>
      </w:r>
    </w:p>
    <w:p w14:paraId="0EE65189" w14:textId="77777777" w:rsidR="00016BA7" w:rsidRDefault="00D44434">
      <w:pPr>
        <w:spacing w:line="319" w:lineRule="auto"/>
        <w:ind w:left="-5"/>
      </w:pPr>
      <w:r>
        <w:t xml:space="preserve">Važećim se smatra onaj glasački listić iz kojeg se na siguran i nedvojben način može utvrditi za kojeg je kandidata birač glasovao. </w:t>
      </w:r>
    </w:p>
    <w:p w14:paraId="34D2B522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127BB451" w14:textId="77777777" w:rsidR="00016BA7" w:rsidRDefault="00D44434">
      <w:pPr>
        <w:spacing w:line="303" w:lineRule="auto"/>
        <w:ind w:left="-5"/>
      </w:pPr>
      <w:r>
        <w:t>Nepopunjeni glasački listić kao i tako popunjen glasački listić da se ne može sa sigurnošću utvrditi za kojeg je kandidat</w:t>
      </w:r>
      <w:r>
        <w:t xml:space="preserve">a birač glasovao, smatrat će se nevažećim. </w:t>
      </w:r>
    </w:p>
    <w:p w14:paraId="2EC14E89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48EE9FB5" w14:textId="77777777" w:rsidR="00016BA7" w:rsidRDefault="00D44434">
      <w:pPr>
        <w:spacing w:after="49"/>
        <w:ind w:left="-5"/>
      </w:pPr>
      <w:r>
        <w:t xml:space="preserve">Ako je birač glasovao za manji broj kandidata nego što se bira u tijelo Komore glasački listić je važeći. </w:t>
      </w:r>
    </w:p>
    <w:p w14:paraId="0571B69A" w14:textId="77777777" w:rsidR="00016BA7" w:rsidRDefault="00D44434">
      <w:pPr>
        <w:spacing w:after="50" w:line="259" w:lineRule="auto"/>
        <w:ind w:left="0" w:firstLine="0"/>
      </w:pPr>
      <w:r>
        <w:t xml:space="preserve"> </w:t>
      </w:r>
    </w:p>
    <w:p w14:paraId="7676EF3C" w14:textId="77777777" w:rsidR="00016BA7" w:rsidRDefault="00D44434">
      <w:pPr>
        <w:ind w:left="-5"/>
      </w:pPr>
      <w:r>
        <w:t xml:space="preserve">Izabrani su kandidati koji su dobili najveći broj glasova. </w:t>
      </w:r>
    </w:p>
    <w:p w14:paraId="4BC4C0F7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562B9A6C" w14:textId="77777777" w:rsidR="00016BA7" w:rsidRDefault="00D44434">
      <w:pPr>
        <w:ind w:left="-5"/>
      </w:pPr>
      <w:r>
        <w:t>Ako dva kandidata dobiju isti broj glas</w:t>
      </w:r>
      <w:r>
        <w:t xml:space="preserve">ova za njih se ponavlja izbor. </w:t>
      </w:r>
    </w:p>
    <w:p w14:paraId="61D00124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03C8AF1A" w14:textId="77777777" w:rsidR="00016BA7" w:rsidRDefault="00D44434">
      <w:pPr>
        <w:ind w:left="-5"/>
      </w:pPr>
      <w:r>
        <w:t xml:space="preserve">Kandidat za predsjednika mora dobiti najmanje natpolovičnu od ukupnog broja prisutnih članova Skupštine. </w:t>
      </w:r>
    </w:p>
    <w:p w14:paraId="44F236EF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1B325B66" w14:textId="77777777" w:rsidR="00016BA7" w:rsidRDefault="00D44434">
      <w:pPr>
        <w:ind w:left="-5"/>
      </w:pPr>
      <w:r>
        <w:t xml:space="preserve">Ako neki od kandidata odustane, pravo da bude biran stječe kandidat koji je sljedeći po broju dobivenih glasova. </w:t>
      </w:r>
    </w:p>
    <w:p w14:paraId="75E91318" w14:textId="77777777" w:rsidR="00016BA7" w:rsidRDefault="00D44434">
      <w:pPr>
        <w:spacing w:after="60" w:line="259" w:lineRule="auto"/>
        <w:ind w:left="0" w:firstLine="0"/>
      </w:pPr>
      <w:r>
        <w:t xml:space="preserve"> </w:t>
      </w:r>
    </w:p>
    <w:p w14:paraId="098E8505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12. </w:t>
      </w:r>
    </w:p>
    <w:p w14:paraId="3B91C9B0" w14:textId="77777777" w:rsidR="00016BA7" w:rsidRDefault="00D44434">
      <w:pPr>
        <w:spacing w:after="50" w:line="259" w:lineRule="auto"/>
        <w:ind w:left="0" w:firstLine="0"/>
      </w:pPr>
      <w:r>
        <w:t xml:space="preserve"> </w:t>
      </w:r>
    </w:p>
    <w:p w14:paraId="62F3399B" w14:textId="77777777" w:rsidR="00016BA7" w:rsidRDefault="00D44434">
      <w:pPr>
        <w:ind w:left="-5"/>
      </w:pPr>
      <w:r>
        <w:t xml:space="preserve">Predsjednik Izborne komisije vodi izvješće o rezultatima glasovanja. </w:t>
      </w:r>
    </w:p>
    <w:p w14:paraId="27F5D2E4" w14:textId="77777777" w:rsidR="00016BA7" w:rsidRDefault="00D44434">
      <w:pPr>
        <w:spacing w:after="1" w:line="259" w:lineRule="auto"/>
        <w:ind w:left="0" w:firstLine="0"/>
      </w:pPr>
      <w:r>
        <w:t xml:space="preserve"> </w:t>
      </w:r>
    </w:p>
    <w:p w14:paraId="1CA837AB" w14:textId="77777777" w:rsidR="00016BA7" w:rsidRDefault="00D44434">
      <w:pPr>
        <w:ind w:left="-5"/>
      </w:pPr>
      <w:r>
        <w:t xml:space="preserve">U izvješću o rezultatima glasovanja se navodi: </w:t>
      </w:r>
    </w:p>
    <w:p w14:paraId="7C6C4F7E" w14:textId="77777777" w:rsidR="00016BA7" w:rsidRDefault="00D44434">
      <w:pPr>
        <w:numPr>
          <w:ilvl w:val="0"/>
          <w:numId w:val="6"/>
        </w:numPr>
        <w:spacing w:after="61"/>
        <w:ind w:hanging="240"/>
      </w:pPr>
      <w:r>
        <w:t xml:space="preserve">datum, </w:t>
      </w:r>
    </w:p>
    <w:p w14:paraId="623293B3" w14:textId="77777777" w:rsidR="00016BA7" w:rsidRDefault="00D44434">
      <w:pPr>
        <w:numPr>
          <w:ilvl w:val="0"/>
          <w:numId w:val="6"/>
        </w:numPr>
        <w:spacing w:after="82"/>
        <w:ind w:hanging="240"/>
      </w:pPr>
      <w:r>
        <w:t xml:space="preserve">imena predsjednika i članova Izborne komisije, </w:t>
      </w:r>
    </w:p>
    <w:p w14:paraId="49592ED7" w14:textId="77777777" w:rsidR="00016BA7" w:rsidRDefault="00D44434">
      <w:pPr>
        <w:numPr>
          <w:ilvl w:val="0"/>
          <w:numId w:val="6"/>
        </w:numPr>
        <w:spacing w:after="82"/>
        <w:ind w:hanging="240"/>
      </w:pPr>
      <w:r>
        <w:t xml:space="preserve">koliko je članova Skupštine glasalo, </w:t>
      </w:r>
    </w:p>
    <w:p w14:paraId="7D66CEC2" w14:textId="77777777" w:rsidR="00016BA7" w:rsidRDefault="00D44434">
      <w:pPr>
        <w:numPr>
          <w:ilvl w:val="0"/>
          <w:numId w:val="6"/>
        </w:numPr>
        <w:spacing w:after="82"/>
        <w:ind w:hanging="240"/>
      </w:pPr>
      <w:r>
        <w:t xml:space="preserve">koliko je bilo neupotrijebljenih listića, </w:t>
      </w:r>
    </w:p>
    <w:p w14:paraId="6C16F4D1" w14:textId="77777777" w:rsidR="00016BA7" w:rsidRDefault="00D44434">
      <w:pPr>
        <w:numPr>
          <w:ilvl w:val="0"/>
          <w:numId w:val="6"/>
        </w:numPr>
        <w:ind w:hanging="240"/>
      </w:pPr>
      <w:r>
        <w:t xml:space="preserve">koliko je bilo nevažećih glasačkih listića, </w:t>
      </w:r>
    </w:p>
    <w:p w14:paraId="47BAD802" w14:textId="77777777" w:rsidR="00016BA7" w:rsidRDefault="00D44434">
      <w:pPr>
        <w:numPr>
          <w:ilvl w:val="0"/>
          <w:numId w:val="6"/>
        </w:numPr>
        <w:ind w:hanging="240"/>
      </w:pPr>
      <w:r>
        <w:t xml:space="preserve">koliko glasova je dobio pojedini kandidat, </w:t>
      </w:r>
    </w:p>
    <w:p w14:paraId="65FD95B9" w14:textId="77777777" w:rsidR="00016BA7" w:rsidRDefault="00D44434">
      <w:pPr>
        <w:numPr>
          <w:ilvl w:val="0"/>
          <w:numId w:val="6"/>
        </w:numPr>
        <w:ind w:hanging="240"/>
      </w:pPr>
      <w:r>
        <w:t xml:space="preserve">ime i prezime kandidata koji su izabrani. </w:t>
      </w:r>
    </w:p>
    <w:p w14:paraId="4C65C19C" w14:textId="77777777" w:rsidR="00016BA7" w:rsidRDefault="00D44434">
      <w:pPr>
        <w:spacing w:after="0" w:line="259" w:lineRule="auto"/>
        <w:ind w:left="0" w:firstLine="0"/>
      </w:pPr>
      <w:r>
        <w:lastRenderedPageBreak/>
        <w:t xml:space="preserve"> </w:t>
      </w:r>
    </w:p>
    <w:p w14:paraId="76C14A9F" w14:textId="77777777" w:rsidR="00016BA7" w:rsidRDefault="00D44434">
      <w:pPr>
        <w:ind w:left="-5"/>
      </w:pPr>
      <w:r>
        <w:t>Predsjednik Izborne komisije objavljuje r</w:t>
      </w:r>
      <w:r>
        <w:t xml:space="preserve">ezultate izbora na sjednici Skupštine na kojoj se izbori provode. </w:t>
      </w:r>
    </w:p>
    <w:p w14:paraId="7058A481" w14:textId="77777777" w:rsidR="00016BA7" w:rsidRDefault="00D44434">
      <w:pPr>
        <w:spacing w:after="50" w:line="259" w:lineRule="auto"/>
        <w:ind w:left="0" w:firstLine="0"/>
      </w:pPr>
      <w:r>
        <w:t xml:space="preserve"> </w:t>
      </w:r>
    </w:p>
    <w:p w14:paraId="13ABD4B0" w14:textId="77777777" w:rsidR="00016BA7" w:rsidRDefault="00D44434">
      <w:pPr>
        <w:ind w:left="-5"/>
      </w:pPr>
      <w:r>
        <w:t xml:space="preserve">Izvješće potpisuju svi članovi Izborne komisije. </w:t>
      </w:r>
    </w:p>
    <w:p w14:paraId="420B2619" w14:textId="77777777" w:rsidR="00016BA7" w:rsidRDefault="00D44434">
      <w:pPr>
        <w:spacing w:after="60" w:line="259" w:lineRule="auto"/>
        <w:ind w:left="0" w:firstLine="0"/>
      </w:pPr>
      <w:r>
        <w:t xml:space="preserve"> </w:t>
      </w:r>
    </w:p>
    <w:p w14:paraId="40C175D5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13. </w:t>
      </w:r>
    </w:p>
    <w:p w14:paraId="58D243AB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157AE86A" w14:textId="77777777" w:rsidR="00016BA7" w:rsidRDefault="00D44434">
      <w:pPr>
        <w:ind w:left="-5"/>
      </w:pPr>
      <w:r>
        <w:t xml:space="preserve">Član Skupštine, koji je glasao, ima pravo podnijeti Izbornoj komisiji prigovor zbog nepravilnosti u postupku izbora nakon što se objave rezultati izbora. </w:t>
      </w:r>
    </w:p>
    <w:p w14:paraId="2732F690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6929B3CC" w14:textId="77777777" w:rsidR="00016BA7" w:rsidRDefault="00D44434">
      <w:pPr>
        <w:ind w:left="-5"/>
      </w:pPr>
      <w:r>
        <w:t>Prigovor se daje usmeno ili pismeno na sjednici Skupštine na kojoj se provode izbori. Izborna komis</w:t>
      </w:r>
      <w:r>
        <w:t xml:space="preserve">ija dužna je odmah razmotriti prigovor i donijeti rješenje o prigovoru. </w:t>
      </w:r>
    </w:p>
    <w:p w14:paraId="7FE38FDE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58133407" w14:textId="77777777" w:rsidR="00016BA7" w:rsidRDefault="00D44434">
      <w:pPr>
        <w:ind w:left="-5"/>
      </w:pPr>
      <w:r>
        <w:t>Ako Izborna komisija rješavajući o prigovoru utvrdi da je bilo nepravilnosti koje su bitno utjecale ili mogle utjecati na rezultate, poništiti će izbore za to tijelo Komore te odred</w:t>
      </w:r>
      <w:r>
        <w:t xml:space="preserve">iti da se ponove izbori za to tijelo Komore. </w:t>
      </w:r>
    </w:p>
    <w:p w14:paraId="73BFDE76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22C6409E" w14:textId="77777777" w:rsidR="00016BA7" w:rsidRDefault="00D44434">
      <w:pPr>
        <w:spacing w:line="303" w:lineRule="auto"/>
        <w:ind w:left="-5"/>
      </w:pPr>
      <w:r>
        <w:t xml:space="preserve">Ako Izborna komisija rješavajući o prigovoru utvrdi da nije bilo nepravilnosti koje su bitno utjecale ili mogle utjecati na rezultate, odbiti će prigovor kao neosnovan. </w:t>
      </w:r>
    </w:p>
    <w:p w14:paraId="2AA9A8AB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49B87599" w14:textId="77777777" w:rsidR="00016BA7" w:rsidRDefault="00D44434">
      <w:pPr>
        <w:ind w:left="-5"/>
      </w:pPr>
      <w:r>
        <w:t>Predsjednik Izborne komisije na sjed</w:t>
      </w:r>
      <w:r>
        <w:t xml:space="preserve">nici Skupštine na kojoj se provode izbori objavljuje odluku o prigovoru, a podnositelju prigovora se u roku od 8 dana od održavanja Skupštine dostavlja rješenje u pismenom obliku. </w:t>
      </w:r>
    </w:p>
    <w:p w14:paraId="44844161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20CCF511" w14:textId="77777777" w:rsidR="00016BA7" w:rsidRDefault="00D44434">
      <w:pPr>
        <w:ind w:left="-5"/>
      </w:pPr>
      <w:r>
        <w:t xml:space="preserve">Protiv rješenja Izborne komisije nema prava žalbe. </w:t>
      </w:r>
    </w:p>
    <w:p w14:paraId="71E243F2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105592A7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3DE7CE56" w14:textId="77777777" w:rsidR="00016BA7" w:rsidRDefault="00D44434">
      <w:pPr>
        <w:spacing w:after="309" w:line="259" w:lineRule="auto"/>
        <w:ind w:left="12"/>
        <w:jc w:val="center"/>
      </w:pPr>
      <w:r>
        <w:rPr>
          <w:b/>
        </w:rPr>
        <w:t xml:space="preserve">Članak 14. </w:t>
      </w:r>
    </w:p>
    <w:p w14:paraId="00E37F87" w14:textId="77777777" w:rsidR="00016BA7" w:rsidRDefault="00D44434">
      <w:pPr>
        <w:ind w:left="-5"/>
      </w:pPr>
      <w:r>
        <w:t xml:space="preserve">Ako Skupština ne izabere tijelo Komore za koje su provedeni izbori, ponovit će se izbori u roku od 90 dana. </w:t>
      </w:r>
    </w:p>
    <w:p w14:paraId="32A0200E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43FA93E6" w14:textId="77777777" w:rsidR="00016BA7" w:rsidRDefault="00D44434">
      <w:pPr>
        <w:ind w:left="-5"/>
      </w:pPr>
      <w:r>
        <w:t xml:space="preserve">Dosadašnji članovi tijela Komore ostaju vršitelji dužnosti do izbora novog tijela Komore, a najdulje 90 dana. </w:t>
      </w:r>
    </w:p>
    <w:p w14:paraId="7F08C996" w14:textId="77777777" w:rsidR="00016BA7" w:rsidRDefault="00D4443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F2A7EB9" w14:textId="77777777" w:rsidR="00016BA7" w:rsidRDefault="00D44434">
      <w:pPr>
        <w:spacing w:after="0" w:line="259" w:lineRule="auto"/>
        <w:ind w:left="12" w:right="6"/>
        <w:jc w:val="center"/>
      </w:pPr>
      <w:r>
        <w:rPr>
          <w:b/>
        </w:rPr>
        <w:t xml:space="preserve">VI. OPOZIV </w:t>
      </w:r>
      <w:r>
        <w:rPr>
          <w:b/>
          <w:sz w:val="37"/>
          <w:vertAlign w:val="subscript"/>
        </w:rPr>
        <w:t>ČL</w:t>
      </w:r>
      <w:r>
        <w:rPr>
          <w:b/>
        </w:rPr>
        <w:t xml:space="preserve">ANA TIJELA KOMORE </w:t>
      </w:r>
    </w:p>
    <w:p w14:paraId="6C4C432A" w14:textId="77777777" w:rsidR="00016BA7" w:rsidRDefault="00D44434">
      <w:pPr>
        <w:spacing w:after="60" w:line="259" w:lineRule="auto"/>
        <w:ind w:left="0" w:firstLine="0"/>
      </w:pPr>
      <w:r>
        <w:t xml:space="preserve"> </w:t>
      </w:r>
    </w:p>
    <w:p w14:paraId="44B998CB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15. </w:t>
      </w:r>
    </w:p>
    <w:p w14:paraId="1F278B60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4B1A9D5E" w14:textId="77777777" w:rsidR="00016BA7" w:rsidRDefault="00D44434">
      <w:pPr>
        <w:spacing w:after="42"/>
        <w:ind w:left="-5"/>
      </w:pPr>
      <w:r>
        <w:t xml:space="preserve">Član tijela Komore može se opozvati i razriješiti i prije isteka mandata za koji je imenovan ako: - osobno podnese zahtjev za razrješenje, </w:t>
      </w:r>
    </w:p>
    <w:p w14:paraId="57140187" w14:textId="77777777" w:rsidR="00016BA7" w:rsidRDefault="00D44434">
      <w:pPr>
        <w:numPr>
          <w:ilvl w:val="0"/>
          <w:numId w:val="7"/>
        </w:numPr>
        <w:spacing w:after="61"/>
        <w:ind w:hanging="139"/>
      </w:pPr>
      <w:r>
        <w:lastRenderedPageBreak/>
        <w:t>u svojem radu krši zakon, Statut, druge propise i opće akte Komore ili neopravdan</w:t>
      </w:r>
      <w:r>
        <w:t xml:space="preserve">o ne izvršava odluke tijela Komore ili postupa u suprotnosti s njima, </w:t>
      </w:r>
    </w:p>
    <w:p w14:paraId="358B84D7" w14:textId="77777777" w:rsidR="00016BA7" w:rsidRDefault="00D44434">
      <w:pPr>
        <w:numPr>
          <w:ilvl w:val="0"/>
          <w:numId w:val="7"/>
        </w:numPr>
        <w:spacing w:after="81"/>
        <w:ind w:hanging="139"/>
      </w:pPr>
      <w:r>
        <w:t xml:space="preserve">svojim nesavjesnim ili nepravilnim radom prouzroči Komori štetu ili naruši njen ugled, </w:t>
      </w:r>
    </w:p>
    <w:p w14:paraId="4473FC0E" w14:textId="77777777" w:rsidR="00016BA7" w:rsidRDefault="00D44434">
      <w:pPr>
        <w:numPr>
          <w:ilvl w:val="0"/>
          <w:numId w:val="7"/>
        </w:numPr>
        <w:spacing w:line="320" w:lineRule="auto"/>
        <w:ind w:hanging="139"/>
      </w:pPr>
      <w:r>
        <w:t>zanemaruje ili nemarno obavlja svoju dužnost u tijelu Komore u kojem je član, - svojim postupcima</w:t>
      </w:r>
      <w:r>
        <w:t xml:space="preserve"> ometa ili onemogućuje rad tijela Komore u kojem je član, </w:t>
      </w:r>
    </w:p>
    <w:p w14:paraId="309977A8" w14:textId="77777777" w:rsidR="00016BA7" w:rsidRDefault="00D44434">
      <w:pPr>
        <w:numPr>
          <w:ilvl w:val="0"/>
          <w:numId w:val="7"/>
        </w:numPr>
        <w:ind w:hanging="139"/>
      </w:pPr>
      <w:r>
        <w:t xml:space="preserve">više puta neopravdano izostane sa sjednica tijela Komore u kojem je član. </w:t>
      </w:r>
    </w:p>
    <w:p w14:paraId="0A904851" w14:textId="77777777" w:rsidR="00016BA7" w:rsidRDefault="00D44434">
      <w:pPr>
        <w:spacing w:after="60" w:line="259" w:lineRule="auto"/>
        <w:ind w:left="0" w:firstLine="0"/>
      </w:pPr>
      <w:r>
        <w:t xml:space="preserve"> </w:t>
      </w:r>
    </w:p>
    <w:p w14:paraId="5C330E8F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16. </w:t>
      </w:r>
    </w:p>
    <w:p w14:paraId="2DC27A90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18E4AE65" w14:textId="77777777" w:rsidR="00016BA7" w:rsidRDefault="00D44434">
      <w:pPr>
        <w:spacing w:after="0" w:line="281" w:lineRule="auto"/>
        <w:ind w:left="0" w:firstLine="0"/>
        <w:jc w:val="both"/>
      </w:pPr>
      <w:r>
        <w:t>Prijedlog za opoziv i razrješenje prije isteka mandata člana tijela Komore može podnijeti svako tijelo Kom</w:t>
      </w:r>
      <w:r>
        <w:t xml:space="preserve">ore za svojeg člana, predsjednik Komore, Nadzorni odbor, predsjednik Skupštine u svoje ime i najmanje trećina članova Skupštine. </w:t>
      </w:r>
    </w:p>
    <w:p w14:paraId="1803287E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4C352E68" w14:textId="77777777" w:rsidR="00016BA7" w:rsidRDefault="00D44434">
      <w:pPr>
        <w:ind w:left="-5"/>
      </w:pPr>
      <w:r>
        <w:t xml:space="preserve">Prijedlog za opoziv mora biti u pismenom obliku i obrazložen, a podnosi se Upravnom odboru. </w:t>
      </w:r>
    </w:p>
    <w:p w14:paraId="2F42344F" w14:textId="77777777" w:rsidR="00016BA7" w:rsidRDefault="00D44434">
      <w:pPr>
        <w:spacing w:after="16" w:line="259" w:lineRule="auto"/>
        <w:ind w:left="0" w:firstLine="0"/>
      </w:pPr>
      <w:r>
        <w:t xml:space="preserve"> </w:t>
      </w:r>
    </w:p>
    <w:p w14:paraId="19DD7D17" w14:textId="77777777" w:rsidR="00016BA7" w:rsidRDefault="00D44434">
      <w:pPr>
        <w:spacing w:line="301" w:lineRule="auto"/>
        <w:ind w:left="-5"/>
      </w:pPr>
      <w:r>
        <w:t xml:space="preserve">Upravni odbor odlučuje o prijedlogu za opoziv tijela koje imenuje, ako ocijeni prijedlog opravdanim, pokreće postupak opoziva. </w:t>
      </w:r>
    </w:p>
    <w:p w14:paraId="61148C48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6C569772" w14:textId="77777777" w:rsidR="00016BA7" w:rsidRDefault="00D44434">
      <w:pPr>
        <w:ind w:left="-5"/>
      </w:pPr>
      <w:r>
        <w:t>Iznimno od odredbe stavka 3. ov</w:t>
      </w:r>
      <w:r>
        <w:t xml:space="preserve">og članka, ako prijedlog za opoziv predloži Skupština, Upravni odbor mora pokrenuti postupak opoziva. </w:t>
      </w:r>
    </w:p>
    <w:p w14:paraId="50FCE2D4" w14:textId="77777777" w:rsidR="00016BA7" w:rsidRDefault="00D44434">
      <w:pPr>
        <w:spacing w:after="50" w:line="259" w:lineRule="auto"/>
        <w:ind w:left="0" w:firstLine="0"/>
      </w:pPr>
      <w:r>
        <w:t xml:space="preserve"> </w:t>
      </w:r>
    </w:p>
    <w:p w14:paraId="1096C6F2" w14:textId="77777777" w:rsidR="00016BA7" w:rsidRDefault="00D44434">
      <w:pPr>
        <w:ind w:left="-5"/>
      </w:pPr>
      <w:r>
        <w:t xml:space="preserve">Opoziv člana tijela Komore provodi se na analogan način kao i izbor u tijelo Komore. </w:t>
      </w:r>
    </w:p>
    <w:p w14:paraId="035AE2EC" w14:textId="77777777" w:rsidR="00016BA7" w:rsidRDefault="00D44434">
      <w:pPr>
        <w:spacing w:after="55" w:line="259" w:lineRule="auto"/>
        <w:ind w:left="0" w:firstLine="0"/>
      </w:pPr>
      <w:r>
        <w:rPr>
          <w:b/>
        </w:rPr>
        <w:t xml:space="preserve"> </w:t>
      </w:r>
    </w:p>
    <w:p w14:paraId="50C02344" w14:textId="77777777" w:rsidR="00016BA7" w:rsidRDefault="00D44434">
      <w:pPr>
        <w:spacing w:after="0" w:line="259" w:lineRule="auto"/>
        <w:ind w:left="12" w:right="8"/>
        <w:jc w:val="center"/>
      </w:pPr>
      <w:r>
        <w:rPr>
          <w:b/>
        </w:rPr>
        <w:t xml:space="preserve">VII. PRIJEVREMENI PRESTANAK MANDATA ČLANA TIJELA KOMORE </w:t>
      </w:r>
    </w:p>
    <w:p w14:paraId="7615D5FF" w14:textId="77777777" w:rsidR="00016BA7" w:rsidRDefault="00D44434">
      <w:pPr>
        <w:spacing w:after="60" w:line="259" w:lineRule="auto"/>
        <w:ind w:left="0" w:firstLine="0"/>
      </w:pPr>
      <w:r>
        <w:t xml:space="preserve"> </w:t>
      </w:r>
    </w:p>
    <w:p w14:paraId="3EBF7FDD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>Član</w:t>
      </w:r>
      <w:r>
        <w:rPr>
          <w:b/>
        </w:rPr>
        <w:t xml:space="preserve">ak 17. </w:t>
      </w:r>
    </w:p>
    <w:p w14:paraId="53990E3C" w14:textId="77777777" w:rsidR="00016BA7" w:rsidRDefault="00D44434">
      <w:pPr>
        <w:spacing w:after="50" w:line="259" w:lineRule="auto"/>
        <w:ind w:left="0" w:firstLine="0"/>
      </w:pPr>
      <w:r>
        <w:t xml:space="preserve"> </w:t>
      </w:r>
    </w:p>
    <w:p w14:paraId="31C4028B" w14:textId="77777777" w:rsidR="00016BA7" w:rsidRDefault="00D44434">
      <w:pPr>
        <w:ind w:left="-5"/>
      </w:pPr>
      <w:r>
        <w:t xml:space="preserve">Članu tijela Komore prestaje mandat prije isteka vremena na koje je izabran: </w:t>
      </w:r>
    </w:p>
    <w:p w14:paraId="47A253CE" w14:textId="77777777" w:rsidR="00016BA7" w:rsidRDefault="00D44434">
      <w:pPr>
        <w:numPr>
          <w:ilvl w:val="0"/>
          <w:numId w:val="8"/>
        </w:numPr>
        <w:spacing w:after="60"/>
        <w:ind w:hanging="240"/>
      </w:pPr>
      <w:r>
        <w:t xml:space="preserve">ako podnese pismenu ostavku, </w:t>
      </w:r>
    </w:p>
    <w:p w14:paraId="3975E05A" w14:textId="77777777" w:rsidR="00016BA7" w:rsidRDefault="00D44434">
      <w:pPr>
        <w:numPr>
          <w:ilvl w:val="0"/>
          <w:numId w:val="8"/>
        </w:numPr>
        <w:ind w:hanging="240"/>
      </w:pPr>
      <w:r>
        <w:t xml:space="preserve">ako prestane biti član Komore, </w:t>
      </w:r>
    </w:p>
    <w:p w14:paraId="7A2CA05A" w14:textId="77777777" w:rsidR="00016BA7" w:rsidRDefault="00D44434">
      <w:pPr>
        <w:numPr>
          <w:ilvl w:val="0"/>
          <w:numId w:val="8"/>
        </w:numPr>
        <w:ind w:hanging="240"/>
      </w:pPr>
      <w:r>
        <w:t xml:space="preserve">ako je opozvan, </w:t>
      </w:r>
    </w:p>
    <w:p w14:paraId="1D109DB9" w14:textId="77777777" w:rsidR="00016BA7" w:rsidRDefault="00D44434">
      <w:pPr>
        <w:numPr>
          <w:ilvl w:val="0"/>
          <w:numId w:val="8"/>
        </w:numPr>
        <w:spacing w:after="61"/>
        <w:ind w:hanging="240"/>
      </w:pPr>
      <w:r>
        <w:t xml:space="preserve">ako mu je privremeno ili trajno oduzeto Odobrenje za samostalni rad, </w:t>
      </w:r>
    </w:p>
    <w:p w14:paraId="217F93F5" w14:textId="77777777" w:rsidR="00016BA7" w:rsidRDefault="00D44434">
      <w:pPr>
        <w:numPr>
          <w:ilvl w:val="0"/>
          <w:numId w:val="8"/>
        </w:numPr>
        <w:ind w:hanging="240"/>
      </w:pPr>
      <w:r>
        <w:t xml:space="preserve">ako mu je pravomoćnom sudskom odlukom oduzeta poslovna sposobnost, </w:t>
      </w:r>
    </w:p>
    <w:p w14:paraId="365BD800" w14:textId="77777777" w:rsidR="00016BA7" w:rsidRDefault="00D44434">
      <w:pPr>
        <w:numPr>
          <w:ilvl w:val="0"/>
          <w:numId w:val="8"/>
        </w:numPr>
        <w:ind w:hanging="240"/>
      </w:pPr>
      <w:r>
        <w:t xml:space="preserve">ako je pravomoćnom presudom osuđen na bezuvjetnu kaznu zatvora u trajanju dužem od 6 mjeseci. </w:t>
      </w:r>
    </w:p>
    <w:p w14:paraId="7C7A421A" w14:textId="77777777" w:rsidR="00016BA7" w:rsidRDefault="00D44434">
      <w:pPr>
        <w:spacing w:after="12" w:line="259" w:lineRule="auto"/>
        <w:ind w:left="0" w:firstLine="0"/>
      </w:pPr>
      <w:r>
        <w:t xml:space="preserve"> </w:t>
      </w:r>
    </w:p>
    <w:p w14:paraId="7946D1EF" w14:textId="77777777" w:rsidR="00016BA7" w:rsidRDefault="00D44434">
      <w:pPr>
        <w:ind w:left="-5"/>
      </w:pPr>
      <w:r>
        <w:t xml:space="preserve">Ako bilo kojem članu </w:t>
      </w:r>
      <w:r>
        <w:t xml:space="preserve">bilo kojeg tijela Komore prestane mandat prije isteka vremena na koje je izabran, raspisuju se prijevremeni izbori. </w:t>
      </w:r>
    </w:p>
    <w:p w14:paraId="2CF0ACA5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281C024C" w14:textId="77777777" w:rsidR="00016BA7" w:rsidRDefault="00D44434">
      <w:pPr>
        <w:ind w:left="-5"/>
      </w:pPr>
      <w:r>
        <w:t xml:space="preserve">Članovima izabranim na prijevremenim izborima mandat traje do isteka mandata člana kojeg zamjenjuju. </w:t>
      </w:r>
    </w:p>
    <w:p w14:paraId="5590D49B" w14:textId="77777777" w:rsidR="00016BA7" w:rsidRDefault="00D44434">
      <w:pPr>
        <w:spacing w:after="0" w:line="259" w:lineRule="auto"/>
        <w:ind w:left="0" w:firstLine="0"/>
      </w:pPr>
      <w:r>
        <w:lastRenderedPageBreak/>
        <w:t xml:space="preserve"> </w:t>
      </w:r>
    </w:p>
    <w:p w14:paraId="30392496" w14:textId="77777777" w:rsidR="00016BA7" w:rsidRDefault="00D44434">
      <w:pPr>
        <w:spacing w:after="332" w:line="259" w:lineRule="auto"/>
        <w:ind w:left="12" w:right="3"/>
        <w:jc w:val="center"/>
      </w:pPr>
      <w:r>
        <w:rPr>
          <w:b/>
        </w:rPr>
        <w:t xml:space="preserve">VIII. ZAVRŠNE ODREDBE </w:t>
      </w:r>
    </w:p>
    <w:p w14:paraId="1B3D6603" w14:textId="77777777" w:rsidR="00016BA7" w:rsidRDefault="00D44434">
      <w:pPr>
        <w:spacing w:after="272" w:line="259" w:lineRule="auto"/>
        <w:ind w:left="12"/>
        <w:jc w:val="center"/>
      </w:pPr>
      <w:r>
        <w:rPr>
          <w:b/>
        </w:rPr>
        <w:t>Članak 18.</w:t>
      </w:r>
      <w:r>
        <w:t xml:space="preserve"> </w:t>
      </w:r>
    </w:p>
    <w:p w14:paraId="1D7F3A90" w14:textId="77777777" w:rsidR="00016BA7" w:rsidRDefault="00D44434">
      <w:pPr>
        <w:spacing w:after="345"/>
        <w:ind w:left="-5"/>
      </w:pPr>
      <w:r>
        <w:t xml:space="preserve">Izmjene i dopune ovog Pravilnika donose se po istom postupku kako se donosi Pravilnik. </w:t>
      </w:r>
    </w:p>
    <w:p w14:paraId="34F66601" w14:textId="77777777" w:rsidR="00016BA7" w:rsidRDefault="00D44434">
      <w:pPr>
        <w:spacing w:after="0" w:line="259" w:lineRule="auto"/>
        <w:ind w:left="12"/>
        <w:jc w:val="center"/>
      </w:pPr>
      <w:r>
        <w:rPr>
          <w:b/>
        </w:rPr>
        <w:t xml:space="preserve">Članak 19. </w:t>
      </w:r>
    </w:p>
    <w:p w14:paraId="6BB3F6F9" w14:textId="77777777" w:rsidR="00016BA7" w:rsidRDefault="00D4443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2169AA7" w14:textId="77777777" w:rsidR="00016BA7" w:rsidRDefault="00D44434">
      <w:pPr>
        <w:ind w:left="-5"/>
      </w:pPr>
      <w:r>
        <w:t xml:space="preserve">Administrativne poslove u provedbi ovog Pravilnika obavlja Tajništvo Komore. </w:t>
      </w:r>
    </w:p>
    <w:p w14:paraId="6837DD98" w14:textId="77777777" w:rsidR="00016BA7" w:rsidRDefault="00D44434">
      <w:pPr>
        <w:spacing w:after="49" w:line="259" w:lineRule="auto"/>
        <w:ind w:left="0" w:firstLine="0"/>
      </w:pPr>
      <w:r>
        <w:t xml:space="preserve"> </w:t>
      </w:r>
    </w:p>
    <w:p w14:paraId="423D03D5" w14:textId="77777777" w:rsidR="00016BA7" w:rsidRDefault="00D44434">
      <w:pPr>
        <w:ind w:left="-5"/>
      </w:pPr>
      <w:r>
        <w:t xml:space="preserve">Glasački listići i ostali izborni materijali sa zapisnikom zatvara se i pečati te pohranjuju u arhivi Komore do isteka mandatnog razdoblja. </w:t>
      </w:r>
    </w:p>
    <w:p w14:paraId="39C8E6A2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6B44B009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45224BA5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4FBCD4E1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1A3F90B6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139F48D9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60BA5F2F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68E26A4F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5115498A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38B3221A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4B3019A9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0F55368C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531A5DA5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3587530A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23898724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6E12481E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4E659125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297E2829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67D78010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5158D77A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584F5237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7611DB39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26141258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6B107E87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72D2E299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1F4BF49B" w14:textId="77777777" w:rsidR="00016BA7" w:rsidRDefault="00D4443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3FF39CE0" w14:textId="77777777" w:rsidR="00016BA7" w:rsidRDefault="00D44434">
      <w:pPr>
        <w:spacing w:after="266" w:line="259" w:lineRule="auto"/>
        <w:ind w:left="12"/>
        <w:jc w:val="center"/>
      </w:pPr>
      <w:r>
        <w:rPr>
          <w:b/>
        </w:rPr>
        <w:t xml:space="preserve">Članak 20. </w:t>
      </w:r>
    </w:p>
    <w:p w14:paraId="7FD60A8C" w14:textId="77777777" w:rsidR="00016BA7" w:rsidRDefault="00D44434">
      <w:pPr>
        <w:ind w:left="-5"/>
      </w:pPr>
      <w:r>
        <w:t xml:space="preserve">Ovaj Pravilnik stupa na snagu osmog dana od dana objave na web stranici Komore. </w:t>
      </w:r>
    </w:p>
    <w:p w14:paraId="515FA082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5C9D7A9C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20759548" w14:textId="77777777" w:rsidR="00016BA7" w:rsidRDefault="00D44434">
      <w:pPr>
        <w:ind w:left="-5"/>
      </w:pPr>
      <w:r>
        <w:t xml:space="preserve">KLASA: 012-03/14-01/01 </w:t>
      </w:r>
    </w:p>
    <w:p w14:paraId="59ECA021" w14:textId="77777777" w:rsidR="00016BA7" w:rsidRDefault="00D44434">
      <w:pPr>
        <w:ind w:left="-5"/>
      </w:pPr>
      <w:r>
        <w:t xml:space="preserve">URBROJ: 539/01-14-7 </w:t>
      </w:r>
    </w:p>
    <w:p w14:paraId="65C7FBEF" w14:textId="77777777" w:rsidR="00016BA7" w:rsidRDefault="00D44434">
      <w:pPr>
        <w:spacing w:after="267"/>
        <w:ind w:left="-5"/>
      </w:pPr>
      <w:r>
        <w:t xml:space="preserve">Zagreb, 17.12.2014. godine </w:t>
      </w:r>
    </w:p>
    <w:p w14:paraId="4418F9E2" w14:textId="77777777" w:rsidR="00016BA7" w:rsidRDefault="00D44434">
      <w:pPr>
        <w:ind w:left="4330"/>
      </w:pPr>
      <w:r>
        <w:t>Predsjednik Hrvatske komore socijalnih radnika mr. sc. Antun Ilijaš, dipl. socijalni radnik, v. r.</w:t>
      </w:r>
      <w:r>
        <w:t xml:space="preserve"> </w:t>
      </w:r>
    </w:p>
    <w:p w14:paraId="0D3728D3" w14:textId="77777777" w:rsidR="00016BA7" w:rsidRDefault="00D44434">
      <w:pPr>
        <w:spacing w:after="296" w:line="259" w:lineRule="auto"/>
        <w:ind w:left="5277" w:firstLine="0"/>
      </w:pPr>
      <w:r>
        <w:rPr>
          <w:noProof/>
        </w:rPr>
        <w:drawing>
          <wp:inline distT="0" distB="0" distL="0" distR="0" wp14:anchorId="4D4A0C22" wp14:editId="2CC05D2E">
            <wp:extent cx="2314576" cy="2141220"/>
            <wp:effectExtent l="0" t="0" r="0" b="0"/>
            <wp:docPr id="1149" name="Picture 1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Picture 11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6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5D257" w14:textId="77777777" w:rsidR="00016BA7" w:rsidRDefault="00D44434">
      <w:pPr>
        <w:spacing w:after="303"/>
        <w:ind w:left="-5"/>
      </w:pPr>
      <w:r>
        <w:t xml:space="preserve">Ovaj Pravilnik objavljen je na mrežnoj stranici Komore dana 21.01.2015. godine i stupio je na snagu dana 29.01.2015. godine. </w:t>
      </w:r>
    </w:p>
    <w:p w14:paraId="7E03031B" w14:textId="77777777" w:rsidR="00016BA7" w:rsidRDefault="00D44434">
      <w:pPr>
        <w:spacing w:after="270"/>
        <w:ind w:left="4330"/>
      </w:pPr>
      <w:r>
        <w:t xml:space="preserve">Predsjednik Hrvatske komore socijalnih radnika mr. sc. Antun Ilijaš, dipl. socijalni radnik, v. r. </w:t>
      </w:r>
    </w:p>
    <w:p w14:paraId="549B2927" w14:textId="77777777" w:rsidR="00016BA7" w:rsidRDefault="00D44434">
      <w:pPr>
        <w:spacing w:after="0" w:line="259" w:lineRule="auto"/>
        <w:ind w:left="0" w:firstLine="0"/>
      </w:pPr>
      <w:r>
        <w:t xml:space="preserve"> </w:t>
      </w:r>
    </w:p>
    <w:p w14:paraId="5F86B13B" w14:textId="77777777" w:rsidR="00016BA7" w:rsidRDefault="00D44434">
      <w:pPr>
        <w:spacing w:after="0" w:line="259" w:lineRule="auto"/>
        <w:ind w:left="5352" w:firstLine="0"/>
      </w:pPr>
      <w:r>
        <w:rPr>
          <w:noProof/>
        </w:rPr>
        <w:drawing>
          <wp:inline distT="0" distB="0" distL="0" distR="0" wp14:anchorId="6AC3659B" wp14:editId="651DD87A">
            <wp:extent cx="2314573" cy="2141218"/>
            <wp:effectExtent l="0" t="0" r="0" b="0"/>
            <wp:docPr id="1151" name="Picture 1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Picture 11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3" cy="214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BA7">
      <w:pgSz w:w="12240" w:h="15840"/>
      <w:pgMar w:top="1390" w:right="1418" w:bottom="142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3604"/>
    <w:multiLevelType w:val="hybridMultilevel"/>
    <w:tmpl w:val="E08ABC42"/>
    <w:lvl w:ilvl="0" w:tplc="C5D641C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A30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0B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7EB6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40F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A86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6B1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67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619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4E5884"/>
    <w:multiLevelType w:val="hybridMultilevel"/>
    <w:tmpl w:val="00121A40"/>
    <w:lvl w:ilvl="0" w:tplc="7D96414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CA5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C6F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868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8C6A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A31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B403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69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E82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7110B0"/>
    <w:multiLevelType w:val="hybridMultilevel"/>
    <w:tmpl w:val="D4AE903C"/>
    <w:lvl w:ilvl="0" w:tplc="BEE28FF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8FA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6EE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677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A77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AF1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926D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60F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0E9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AE3537"/>
    <w:multiLevelType w:val="hybridMultilevel"/>
    <w:tmpl w:val="698EEDF4"/>
    <w:lvl w:ilvl="0" w:tplc="5518F1B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6203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4D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0E9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A6C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042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C5A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22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ECC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1456F3"/>
    <w:multiLevelType w:val="hybridMultilevel"/>
    <w:tmpl w:val="F2A42C66"/>
    <w:lvl w:ilvl="0" w:tplc="9350F94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E26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AB4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056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CD6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8C90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022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446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A0A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BB14A0"/>
    <w:multiLevelType w:val="hybridMultilevel"/>
    <w:tmpl w:val="01B6E4FC"/>
    <w:lvl w:ilvl="0" w:tplc="28C4375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265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E84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A13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04DD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03C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853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C96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81A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A2594B"/>
    <w:multiLevelType w:val="hybridMultilevel"/>
    <w:tmpl w:val="C4F2FA3A"/>
    <w:lvl w:ilvl="0" w:tplc="266E8F1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402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61A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06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AD8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96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20D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00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83B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6E08E3"/>
    <w:multiLevelType w:val="hybridMultilevel"/>
    <w:tmpl w:val="200A83D8"/>
    <w:lvl w:ilvl="0" w:tplc="91E229A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C1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C87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099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6D5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8A8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4F4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85C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C5F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A7"/>
    <w:rsid w:val="00016BA7"/>
    <w:rsid w:val="00D4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121D81"/>
  <w15:docId w15:val="{960885D8-852E-0941-9DA3-DF1179FD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1821</Words>
  <Characters>10383</Characters>
  <Application>Microsoft Office Word</Application>
  <DocSecurity>0</DocSecurity>
  <Lines>86</Lines>
  <Paragraphs>24</Paragraphs>
  <ScaleCrop>false</ScaleCrop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Mustač</dc:creator>
  <cp:keywords/>
  <cp:lastModifiedBy>Kresimir Kers</cp:lastModifiedBy>
  <cp:revision>2</cp:revision>
  <dcterms:created xsi:type="dcterms:W3CDTF">2020-11-28T12:57:00Z</dcterms:created>
  <dcterms:modified xsi:type="dcterms:W3CDTF">2020-11-28T12:57:00Z</dcterms:modified>
</cp:coreProperties>
</file>